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1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21"/>
      </w:tblGrid>
      <w:tr w:rsidR="00AD6BC1" w:rsidRPr="005E7B7D" w:rsidTr="00AD54F9">
        <w:trPr>
          <w:trHeight w:val="1276"/>
        </w:trPr>
        <w:tc>
          <w:tcPr>
            <w:tcW w:w="10121" w:type="dxa"/>
            <w:vAlign w:val="center"/>
          </w:tcPr>
          <w:p w:rsidR="00AD6BC1" w:rsidRPr="005E7B7D" w:rsidRDefault="00670103" w:rsidP="008C6E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0103">
              <w:rPr>
                <w:rFonts w:ascii="Times New Roman" w:hAnsi="Times New Roman"/>
                <w:noProof/>
                <w:color w:val="4D4D4D"/>
                <w:sz w:val="18"/>
                <w:szCs w:val="18"/>
                <w:lang w:eastAsia="sl-SI"/>
              </w:rPr>
              <w:drawing>
                <wp:inline distT="0" distB="0" distL="0" distR="0">
                  <wp:extent cx="1716405" cy="810895"/>
                  <wp:effectExtent l="0" t="0" r="0" b="8255"/>
                  <wp:docPr id="2" name="Slika 2" descr="C:\Users\anjal\AppData\Local\Microsoft\Windows\Temporary Internet Files\Content.Outlook\6C5URO9O\Logo-FVV-H3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l\AppData\Local\Microsoft\Windows\Temporary Internet Files\Content.Outlook\6C5URO9O\Logo-FVV-H3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D8C" w:rsidRPr="005E7B7D" w:rsidRDefault="00216D8C" w:rsidP="00AD6BC1">
      <w:pPr>
        <w:jc w:val="both"/>
        <w:rPr>
          <w:rFonts w:ascii="Times New Roman" w:hAnsi="Times New Roman"/>
        </w:rPr>
      </w:pPr>
    </w:p>
    <w:tbl>
      <w:tblPr>
        <w:tblW w:w="10121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5"/>
        <w:gridCol w:w="167"/>
        <w:gridCol w:w="115"/>
        <w:gridCol w:w="740"/>
        <w:gridCol w:w="517"/>
        <w:gridCol w:w="646"/>
        <w:gridCol w:w="455"/>
        <w:gridCol w:w="150"/>
        <w:gridCol w:w="142"/>
        <w:gridCol w:w="564"/>
        <w:gridCol w:w="137"/>
        <w:gridCol w:w="147"/>
        <w:gridCol w:w="681"/>
        <w:gridCol w:w="164"/>
        <w:gridCol w:w="770"/>
        <w:gridCol w:w="1073"/>
        <w:gridCol w:w="976"/>
        <w:gridCol w:w="144"/>
        <w:gridCol w:w="1148"/>
      </w:tblGrid>
      <w:tr w:rsidR="00AD6BC1" w:rsidRPr="005E7B7D" w:rsidTr="008C6E8C">
        <w:tc>
          <w:tcPr>
            <w:tcW w:w="101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6BC1" w:rsidRPr="005E7B7D" w:rsidRDefault="00CB4444" w:rsidP="0067010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AD7C08">
              <w:rPr>
                <w:rFonts w:ascii="Times New Roman" w:hAnsi="Times New Roman"/>
                <w:b/>
                <w:sz w:val="20"/>
              </w:rPr>
              <w:t>OPIS PREDMETA / SUBJECT SPECIFICATION</w:t>
            </w:r>
          </w:p>
        </w:tc>
      </w:tr>
      <w:tr w:rsidR="00AD6BC1" w:rsidRPr="005E7B7D" w:rsidTr="008C6E8C">
        <w:tc>
          <w:tcPr>
            <w:tcW w:w="1667" w:type="dxa"/>
            <w:gridSpan w:val="3"/>
          </w:tcPr>
          <w:p w:rsidR="00AD6BC1" w:rsidRPr="005E7B7D" w:rsidRDefault="00AD6BC1" w:rsidP="008C6E8C">
            <w:pPr>
              <w:rPr>
                <w:rFonts w:ascii="Times New Roman" w:hAnsi="Times New Roman"/>
                <w:b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Predmet:</w:t>
            </w:r>
          </w:p>
        </w:tc>
        <w:tc>
          <w:tcPr>
            <w:tcW w:w="8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CB4444" w:rsidP="00670103">
            <w:pPr>
              <w:spacing w:after="12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670103">
              <w:rPr>
                <w:rFonts w:ascii="Times New Roman" w:hAnsi="Times New Roman"/>
                <w:b/>
                <w:caps/>
                <w:sz w:val="20"/>
              </w:rPr>
              <w:t>Raziskovalne metode v varstvoslovju</w:t>
            </w:r>
          </w:p>
        </w:tc>
      </w:tr>
      <w:tr w:rsidR="00AD6BC1" w:rsidRPr="005E7B7D" w:rsidTr="008C6E8C">
        <w:tc>
          <w:tcPr>
            <w:tcW w:w="1667" w:type="dxa"/>
            <w:gridSpan w:val="3"/>
          </w:tcPr>
          <w:p w:rsidR="00AD6BC1" w:rsidRPr="005E7B7D" w:rsidRDefault="00AD6BC1" w:rsidP="008C6E8C">
            <w:pPr>
              <w:rPr>
                <w:rFonts w:ascii="Times New Roman" w:hAnsi="Times New Roman"/>
                <w:b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Subject Title:</w:t>
            </w:r>
          </w:p>
        </w:tc>
        <w:tc>
          <w:tcPr>
            <w:tcW w:w="8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CB4444" w:rsidP="00670103">
            <w:pPr>
              <w:spacing w:after="120"/>
              <w:jc w:val="center"/>
              <w:rPr>
                <w:rFonts w:ascii="Times New Roman" w:hAnsi="Times New Roman"/>
                <w:b/>
                <w:caps/>
                <w:sz w:val="20"/>
                <w:lang w:val="en-GB"/>
              </w:rPr>
            </w:pPr>
            <w:r w:rsidRPr="00670103">
              <w:rPr>
                <w:rFonts w:ascii="Times New Roman" w:hAnsi="Times New Roman"/>
                <w:b/>
                <w:caps/>
                <w:sz w:val="20"/>
                <w:lang w:val="en-GB"/>
              </w:rPr>
              <w:t>Research methods in criminal justice</w:t>
            </w:r>
          </w:p>
        </w:tc>
      </w:tr>
      <w:tr w:rsidR="00AD6BC1" w:rsidRPr="005E7B7D" w:rsidTr="008C6E8C">
        <w:tc>
          <w:tcPr>
            <w:tcW w:w="4025" w:type="dxa"/>
            <w:gridSpan w:val="7"/>
            <w:vAlign w:val="center"/>
          </w:tcPr>
          <w:p w:rsidR="00AD6BC1" w:rsidRPr="005E7B7D" w:rsidRDefault="00AD6BC1" w:rsidP="008C6E8C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3828" w:type="dxa"/>
            <w:gridSpan w:val="9"/>
            <w:vAlign w:val="center"/>
          </w:tcPr>
          <w:p w:rsidR="00AD6BC1" w:rsidRPr="005E7B7D" w:rsidRDefault="00AD6BC1" w:rsidP="008C6E8C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D6BC1" w:rsidRPr="005E7B7D" w:rsidRDefault="00AD6BC1" w:rsidP="008C6E8C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1148" w:type="dxa"/>
            <w:vAlign w:val="center"/>
          </w:tcPr>
          <w:p w:rsidR="00AD6BC1" w:rsidRPr="005E7B7D" w:rsidRDefault="00AD6BC1" w:rsidP="008C6E8C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</w:tr>
      <w:tr w:rsidR="00AD6BC1" w:rsidRPr="005E7B7D" w:rsidTr="008C6E8C">
        <w:trPr>
          <w:trHeight w:val="530"/>
        </w:trPr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5E7B7D" w:rsidRDefault="00AD6BC1" w:rsidP="0067010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Študijski program</w:t>
            </w:r>
          </w:p>
          <w:p w:rsidR="00AD6BC1" w:rsidRPr="005E7B7D" w:rsidRDefault="00AD6BC1" w:rsidP="00670103">
            <w:pPr>
              <w:spacing w:after="120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Study programme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5E7B7D" w:rsidRDefault="00AD6BC1" w:rsidP="0067010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Študijska smer</w:t>
            </w:r>
          </w:p>
          <w:p w:rsidR="00AD6BC1" w:rsidRPr="005E7B7D" w:rsidRDefault="00AD6BC1" w:rsidP="0067010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Study field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5E7B7D" w:rsidRDefault="00AD6BC1" w:rsidP="0067010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Letnik</w:t>
            </w:r>
          </w:p>
          <w:p w:rsidR="00AD6BC1" w:rsidRPr="005E7B7D" w:rsidRDefault="00AD6BC1" w:rsidP="0067010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Year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5E7B7D" w:rsidRDefault="00AD6BC1" w:rsidP="0067010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Semester</w:t>
            </w:r>
          </w:p>
          <w:p w:rsidR="00AD6BC1" w:rsidRPr="005E7B7D" w:rsidRDefault="00AD6BC1" w:rsidP="0067010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5E7B7D">
              <w:rPr>
                <w:rFonts w:ascii="Times New Roman" w:hAnsi="Times New Roman"/>
                <w:b/>
                <w:sz w:val="20"/>
                <w:lang w:val="en-GB"/>
              </w:rPr>
              <w:t>Semester</w:t>
            </w:r>
          </w:p>
        </w:tc>
      </w:tr>
      <w:tr w:rsidR="00AD6BC1" w:rsidRPr="00670103" w:rsidTr="008C6E8C">
        <w:trPr>
          <w:trHeight w:val="726"/>
        </w:trPr>
        <w:tc>
          <w:tcPr>
            <w:tcW w:w="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8"/>
            </w:tblGrid>
            <w:tr w:rsidR="00CB4444" w:rsidRPr="00670103" w:rsidTr="00670103">
              <w:trPr>
                <w:trHeight w:val="205"/>
              </w:trPr>
              <w:tc>
                <w:tcPr>
                  <w:tcW w:w="3828" w:type="dxa"/>
                </w:tcPr>
                <w:p w:rsidR="00CB4444" w:rsidRPr="00670103" w:rsidRDefault="00670103" w:rsidP="00670103">
                  <w:pPr>
                    <w:pStyle w:val="Default"/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670103">
                    <w:rPr>
                      <w:sz w:val="20"/>
                      <w:szCs w:val="20"/>
                    </w:rPr>
                    <w:t xml:space="preserve">Doktorski program </w:t>
                  </w:r>
                  <w:r w:rsidR="00CB4444" w:rsidRPr="00670103">
                    <w:rPr>
                      <w:sz w:val="20"/>
                      <w:szCs w:val="20"/>
                    </w:rPr>
                    <w:t>Varstvoslovje</w:t>
                  </w:r>
                </w:p>
                <w:p w:rsidR="00CB4444" w:rsidRPr="00670103" w:rsidRDefault="00670103" w:rsidP="00670103">
                  <w:pPr>
                    <w:pStyle w:val="Default"/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670103">
                    <w:rPr>
                      <w:sz w:val="20"/>
                      <w:szCs w:val="20"/>
                    </w:rPr>
                    <w:t>Criminal J</w:t>
                  </w:r>
                  <w:r w:rsidR="00CB4444" w:rsidRPr="00670103">
                    <w:rPr>
                      <w:sz w:val="20"/>
                      <w:szCs w:val="20"/>
                    </w:rPr>
                    <w:t>ustice and Security</w:t>
                  </w:r>
                </w:p>
              </w:tc>
            </w:tr>
          </w:tbl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44" w:rsidRPr="00670103" w:rsidRDefault="00670103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1" w:rsidRPr="00670103" w:rsidRDefault="00CB4444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1" w:rsidRPr="00670103" w:rsidRDefault="00CB4444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AD6BC1" w:rsidRPr="00670103" w:rsidTr="008C6E8C">
        <w:trPr>
          <w:trHeight w:val="103"/>
        </w:trPr>
        <w:tc>
          <w:tcPr>
            <w:tcW w:w="10121" w:type="dxa"/>
            <w:gridSpan w:val="19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6BC1" w:rsidRPr="00670103" w:rsidTr="008C6E8C">
        <w:tc>
          <w:tcPr>
            <w:tcW w:w="60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Univerzitetna koda predmeta / University subject code: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6BC1" w:rsidRPr="00670103" w:rsidTr="008C6E8C">
        <w:tc>
          <w:tcPr>
            <w:tcW w:w="10121" w:type="dxa"/>
            <w:gridSpan w:val="19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6BC1" w:rsidRPr="00670103" w:rsidTr="008C6E8C"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Predavanja</w:t>
            </w:r>
          </w:p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Seminar</w:t>
            </w:r>
          </w:p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Sem. vaje</w:t>
            </w:r>
          </w:p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Tutorial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Lab. vaje</w:t>
            </w:r>
          </w:p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Labor work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Teren. vaje</w:t>
            </w:r>
          </w:p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Field work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Samost. delo</w:t>
            </w:r>
          </w:p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Individ. work</w:t>
            </w:r>
          </w:p>
        </w:tc>
        <w:tc>
          <w:tcPr>
            <w:tcW w:w="144" w:type="dxa"/>
            <w:vAlign w:val="center"/>
          </w:tcPr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ECTS</w:t>
            </w:r>
          </w:p>
        </w:tc>
      </w:tr>
      <w:tr w:rsidR="00AD6BC1" w:rsidRPr="00670103" w:rsidTr="008C6E8C">
        <w:trPr>
          <w:trHeight w:val="31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1" w:rsidRPr="00670103" w:rsidRDefault="00230B06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1" w:rsidRPr="00670103" w:rsidRDefault="00230B06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1" w:rsidRPr="00670103" w:rsidRDefault="00670103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1" w:rsidRPr="00670103" w:rsidRDefault="00670103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1" w:rsidRPr="00670103" w:rsidRDefault="00670103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1" w:rsidRPr="00670103" w:rsidRDefault="00670103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BC1" w:rsidRPr="00670103" w:rsidRDefault="00AD6BC1" w:rsidP="006701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1" w:rsidRPr="00670103" w:rsidRDefault="00CB4444" w:rsidP="006701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10</w:t>
            </w:r>
          </w:p>
        </w:tc>
      </w:tr>
      <w:tr w:rsidR="00AD6BC1" w:rsidRPr="00670103" w:rsidTr="008C6E8C">
        <w:tc>
          <w:tcPr>
            <w:tcW w:w="10121" w:type="dxa"/>
            <w:gridSpan w:val="19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6BC1" w:rsidRPr="00670103" w:rsidTr="008C6E8C">
        <w:tc>
          <w:tcPr>
            <w:tcW w:w="2924" w:type="dxa"/>
            <w:gridSpan w:val="5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Nosilec predmeta / Lecturer:</w:t>
            </w:r>
          </w:p>
        </w:tc>
        <w:tc>
          <w:tcPr>
            <w:tcW w:w="7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A563DD" w:rsidRDefault="001F209E" w:rsidP="00670103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bookmarkStart w:id="0" w:name="_GoBack"/>
            <w:r w:rsidRPr="00A56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</w:t>
            </w:r>
            <w:r w:rsidR="00C67F66" w:rsidRPr="00A56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zr. </w:t>
            </w:r>
            <w:r w:rsidRPr="00A56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</w:t>
            </w:r>
            <w:r w:rsidR="00C67F66" w:rsidRPr="00A56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rof. dr. Matevž Bren</w:t>
            </w:r>
            <w:bookmarkEnd w:id="0"/>
          </w:p>
        </w:tc>
      </w:tr>
      <w:tr w:rsidR="00AD6BC1" w:rsidRPr="00670103" w:rsidTr="008C6E8C">
        <w:tc>
          <w:tcPr>
            <w:tcW w:w="10121" w:type="dxa"/>
            <w:gridSpan w:val="19"/>
          </w:tcPr>
          <w:p w:rsidR="00AD6BC1" w:rsidRPr="00670103" w:rsidRDefault="00AD6BC1" w:rsidP="0067010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6BC1" w:rsidRPr="00670103" w:rsidTr="008C6E8C">
        <w:trPr>
          <w:cantSplit/>
        </w:trPr>
        <w:tc>
          <w:tcPr>
            <w:tcW w:w="1552" w:type="dxa"/>
            <w:gridSpan w:val="2"/>
            <w:vMerge w:val="restart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Jeziki / </w:t>
            </w: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Languages:</w:t>
            </w:r>
          </w:p>
        </w:tc>
        <w:tc>
          <w:tcPr>
            <w:tcW w:w="2765" w:type="dxa"/>
            <w:gridSpan w:val="7"/>
          </w:tcPr>
          <w:p w:rsidR="00AD6BC1" w:rsidRPr="00670103" w:rsidRDefault="00AD6BC1" w:rsidP="00670103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Predavanja / Lecture: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230B06" w:rsidP="0067010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Slovenski/Slovene</w:t>
            </w:r>
          </w:p>
        </w:tc>
      </w:tr>
      <w:tr w:rsidR="00AD6BC1" w:rsidRPr="00670103" w:rsidTr="008C6E8C">
        <w:trPr>
          <w:cantSplit/>
          <w:trHeight w:val="215"/>
        </w:trPr>
        <w:tc>
          <w:tcPr>
            <w:tcW w:w="0" w:type="auto"/>
            <w:gridSpan w:val="2"/>
            <w:vMerge/>
            <w:vAlign w:val="center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65" w:type="dxa"/>
            <w:gridSpan w:val="7"/>
          </w:tcPr>
          <w:p w:rsidR="00AD6BC1" w:rsidRPr="00670103" w:rsidRDefault="00AD6BC1" w:rsidP="00670103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Vaje / Tutorial: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670103" w:rsidP="0067010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</w:tr>
      <w:tr w:rsidR="00AD6BC1" w:rsidRPr="00670103" w:rsidTr="008C6E8C">
        <w:tc>
          <w:tcPr>
            <w:tcW w:w="5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</w:rPr>
              <w:t>Pogoji za vključitev v delo oz. za opravljanje študijskih obveznosti:</w:t>
            </w:r>
          </w:p>
        </w:tc>
        <w:tc>
          <w:tcPr>
            <w:tcW w:w="147" w:type="dxa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Prerequisites:</w:t>
            </w:r>
          </w:p>
        </w:tc>
      </w:tr>
      <w:tr w:rsidR="00AD6BC1" w:rsidRPr="00670103" w:rsidTr="008C6E8C">
        <w:trPr>
          <w:trHeight w:val="219"/>
        </w:trPr>
        <w:tc>
          <w:tcPr>
            <w:tcW w:w="5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230B06" w:rsidP="00230B0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Osnove opisne in sklepalne, uni- , bi- in multivariatne statistike, osnovno poznavanje programskega paketa SPSS, prostega programskega okolja R ali drugega stat programskega paketa, znanje angleškega jezika. Znanje in uporabe osnovnih  metod raziskovanja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C1" w:rsidRPr="00670103" w:rsidRDefault="00AD6BC1" w:rsidP="008C6E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230B06" w:rsidP="008C6E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Basic knowledge on descriptive, inferential, uni-, bi- and multivariate statistics, basic skips in SPSS, open source R or some other statistical package, English language proficiency. Basics of research methods.  </w:t>
            </w:r>
          </w:p>
        </w:tc>
      </w:tr>
      <w:tr w:rsidR="00AD6BC1" w:rsidRPr="00670103" w:rsidTr="008C6E8C">
        <w:trPr>
          <w:trHeight w:val="137"/>
        </w:trPr>
        <w:tc>
          <w:tcPr>
            <w:tcW w:w="5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4F9" w:rsidRPr="00670103" w:rsidRDefault="00AD54F9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Vsebina: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7" w:type="dxa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4F9" w:rsidRPr="00670103" w:rsidRDefault="00AD54F9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Content (Syllabus outline):</w:t>
            </w:r>
          </w:p>
        </w:tc>
      </w:tr>
      <w:tr w:rsidR="00AD6BC1" w:rsidRPr="00670103" w:rsidTr="008C6E8C">
        <w:trPr>
          <w:trHeight w:val="701"/>
        </w:trPr>
        <w:tc>
          <w:tcPr>
            <w:tcW w:w="5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6" w:rsidRPr="00670103" w:rsidRDefault="00A34E42" w:rsidP="00230B0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230B06"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arava znanstvenega raziskovanja,</w:t>
            </w:r>
          </w:p>
          <w:p w:rsidR="009A7C1E" w:rsidRPr="00670103" w:rsidRDefault="009A7C1E" w:rsidP="00230B0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paradigme in teorije,</w:t>
            </w:r>
          </w:p>
          <w:p w:rsidR="00230B06" w:rsidRPr="00670103" w:rsidRDefault="00230B06" w:rsidP="00230B0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izbira problema raziskovanja, </w:t>
            </w:r>
          </w:p>
          <w:p w:rsidR="00230B06" w:rsidRPr="00670103" w:rsidRDefault="00230B06" w:rsidP="00230B0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orodja raziskovanja: vrste študij, </w:t>
            </w:r>
            <w:r w:rsidR="00C67F66"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študije primera</w:t>
            </w: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A34E42" w:rsidRPr="00670103" w:rsidRDefault="00230B06" w:rsidP="00230B0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metode zbiranja in analize podatkov, statistične analize,</w:t>
            </w:r>
          </w:p>
          <w:p w:rsidR="00A34E42" w:rsidRPr="00670103" w:rsidRDefault="00230B06" w:rsidP="00A34E4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tipi raziskovalnih načrtov, eksperimentalni raziskovalni načrti,</w:t>
            </w:r>
            <w:r w:rsidR="00A34E42"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nepravi eksperimentalni načrti, ne-eksperimentalni načrti, </w:t>
            </w:r>
          </w:p>
          <w:p w:rsidR="00D8524C" w:rsidRPr="00670103" w:rsidRDefault="00D8524C" w:rsidP="00A34E4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metode zbiranja in analize podatkov, statistične analize</w:t>
            </w:r>
          </w:p>
          <w:p w:rsidR="00A34E42" w:rsidRPr="00670103" w:rsidRDefault="00A34E42" w:rsidP="00A34E4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aplikacije s področja raziskovanja varnostnih pojavov,</w:t>
            </w:r>
          </w:p>
          <w:p w:rsidR="00A34E42" w:rsidRPr="00670103" w:rsidRDefault="00230B06" w:rsidP="00A34E4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pisna predstavitev, raziskovalnega problema, javna predstavitev raziskovalnega problema</w:t>
            </w:r>
            <w:r w:rsidR="00A34E42"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AD6BC1" w:rsidRPr="00670103" w:rsidRDefault="00230B06" w:rsidP="00A34E42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eti</w:t>
            </w:r>
            <w:r w:rsidR="00A34E42" w:rsidRPr="00670103">
              <w:rPr>
                <w:rFonts w:ascii="Times New Roman" w:hAnsi="Times New Roman" w:cs="Times New Roman"/>
                <w:bCs/>
                <w:sz w:val="20"/>
                <w:szCs w:val="20"/>
              </w:rPr>
              <w:t>ka v družboslovnem raziskovanju.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C1" w:rsidRPr="00670103" w:rsidRDefault="00AD6BC1" w:rsidP="008C6E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C" w:rsidRPr="00670103" w:rsidRDefault="009A7C1E" w:rsidP="00D8524C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nature of scientific research</w:t>
            </w:r>
          </w:p>
          <w:p w:rsidR="00D8524C" w:rsidRPr="00670103" w:rsidRDefault="009A7C1E" w:rsidP="00D8524C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Paradigms and theories</w:t>
            </w:r>
          </w:p>
          <w:p w:rsidR="00D8524C" w:rsidRPr="00670103" w:rsidRDefault="009A7C1E" w:rsidP="00D8524C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Definition of a research problem</w:t>
            </w:r>
          </w:p>
          <w:p w:rsidR="00D8524C" w:rsidRPr="00670103" w:rsidRDefault="009A7C1E" w:rsidP="00D8524C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Tools of research: classification of studies, </w:t>
            </w:r>
            <w:r w:rsidR="00D8524C"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omparative studies, case studies</w:t>
            </w:r>
            <w:r w:rsidR="00D8524C"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D8524C" w:rsidRPr="00670103" w:rsidRDefault="00D8524C" w:rsidP="00D8524C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Types of research design</w:t>
            </w:r>
            <w:r w:rsidR="009A7C1E"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Experimental research designs, Quasi-experimental research designs, Non-experimental research designs </w:t>
            </w:r>
          </w:p>
          <w:p w:rsidR="00D8524C" w:rsidRPr="00670103" w:rsidRDefault="00D8524C" w:rsidP="00D8524C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Methods of data collection and analysis, </w:t>
            </w:r>
            <w:r w:rsidR="009A7C1E"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Statistical analyses</w:t>
            </w:r>
          </w:p>
          <w:p w:rsidR="00D8524C" w:rsidRPr="00670103" w:rsidRDefault="009A7C1E" w:rsidP="00D8524C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Applications in the field of security studies</w:t>
            </w:r>
          </w:p>
          <w:p w:rsidR="00D8524C" w:rsidRPr="00670103" w:rsidRDefault="00D8524C" w:rsidP="00D8524C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9A7C1E"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resentations and dissemination of research results</w:t>
            </w:r>
          </w:p>
          <w:p w:rsidR="009A7C1E" w:rsidRPr="00670103" w:rsidRDefault="009A7C1E" w:rsidP="00D8524C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Ethics in social science research</w:t>
            </w:r>
          </w:p>
          <w:p w:rsidR="00AD6BC1" w:rsidRPr="00670103" w:rsidRDefault="00AD6BC1" w:rsidP="00D852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6BC1" w:rsidRPr="00670103" w:rsidTr="008C6E8C">
        <w:tc>
          <w:tcPr>
            <w:tcW w:w="10121" w:type="dxa"/>
            <w:gridSpan w:val="19"/>
          </w:tcPr>
          <w:p w:rsidR="00AD6BC1" w:rsidRPr="00670103" w:rsidRDefault="00AD6BC1" w:rsidP="0067010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Temeljni študijski viri / Textbooks:</w:t>
            </w:r>
          </w:p>
        </w:tc>
      </w:tr>
      <w:tr w:rsidR="00AD6BC1" w:rsidRPr="00670103" w:rsidTr="008C6E8C">
        <w:trPr>
          <w:trHeight w:val="510"/>
        </w:trPr>
        <w:tc>
          <w:tcPr>
            <w:tcW w:w="101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 xml:space="preserve">Neuman, L. (2006): Social Research Methods. Qualitative and Quantitative Approaches. Sixth. Ed., Boston. </w:t>
            </w:r>
          </w:p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Babbie E. (1998). The Practice of social Research, Belmont: Wadsworth Publishing Compamny.</w:t>
            </w:r>
          </w:p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Hair, J., Black, W. , Babin, B., Anderson, R. (2009): Multivariate Data Analysis (A global Perspective), 7 ed., Upper Sadle River: Pearson.</w:t>
            </w:r>
          </w:p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 xml:space="preserve">Bastič, M., (2006) Metode raziskovanja, Univerza v Mariboru, Ekonomsko – poslovna Fakulteta, Maribor, </w:t>
            </w:r>
          </w:p>
          <w:p w:rsidR="00E234FC" w:rsidRPr="00670103" w:rsidRDefault="00A563DD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234FC" w:rsidRPr="00670103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http://shrani.si/f/2J/WJ/1HkYy8qF/file.pdf</w:t>
              </w:r>
            </w:hyperlink>
            <w:r w:rsidR="00E234FC" w:rsidRPr="00670103">
              <w:rPr>
                <w:rFonts w:ascii="Times New Roman" w:hAnsi="Times New Roman" w:cs="Times New Roman"/>
                <w:sz w:val="20"/>
                <w:szCs w:val="20"/>
              </w:rPr>
              <w:br/>
              <w:t>Ferligoj, A., Leskošek, K., Kogovšek, T. (1995): Zanesljivost in veljavnost merjenja. Metodološki zvezki, 14, Ljubljana: FDV.</w:t>
            </w:r>
          </w:p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Kalton, G., Vehovar, V. (2001): Vzorčenje v anketah, FDV, Univerza v Ljubljani.</w:t>
            </w:r>
          </w:p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Košmelj, B., Arh, F., Doberšek-Urbanc, A., Ferligoj, A., Omladič, M. (2001): Statistični terminološki slovar. Statistično društvo Slovenije, Slovenska akademija znanosti in umetnosti, Ljubljana.</w:t>
            </w:r>
          </w:p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Publication manual of the American Psychological Association (2009), Washington DC, 6th ed.</w:t>
            </w:r>
          </w:p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Tashakkori, A., Teddlie, C.(2003). Handbook of Mixed Methods in social and behavioral research, Thousand Oaks: Sage.</w:t>
            </w:r>
          </w:p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Brady, H.E., Collier, D. (2004). Rethinking social inquiry, diverse tools, shared standards. Lanham:Rowman and Littlefield Publshers.</w:t>
            </w:r>
          </w:p>
          <w:p w:rsidR="00E234FC" w:rsidRPr="00670103" w:rsidRDefault="00E234FC" w:rsidP="00E2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Piquero A.R., Weisburd, D.(2010). Handbook of quantitative Criminology.</w:t>
            </w:r>
          </w:p>
        </w:tc>
      </w:tr>
      <w:tr w:rsidR="00AD6BC1" w:rsidRPr="00670103" w:rsidTr="008C6E8C">
        <w:trPr>
          <w:trHeight w:val="73"/>
        </w:trPr>
        <w:tc>
          <w:tcPr>
            <w:tcW w:w="48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Cilji:</w:t>
            </w:r>
          </w:p>
        </w:tc>
        <w:tc>
          <w:tcPr>
            <w:tcW w:w="284" w:type="dxa"/>
            <w:gridSpan w:val="2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Objectives:</w:t>
            </w:r>
          </w:p>
        </w:tc>
      </w:tr>
      <w:tr w:rsidR="00AD6BC1" w:rsidRPr="00670103" w:rsidTr="008C6E8C">
        <w:trPr>
          <w:trHeight w:val="1441"/>
        </w:trPr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E234FC" w:rsidP="00FC5E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Spoznati sodobne poglede na znanstveno raziskovanje in poglobiti znanja o njih. Poglobiti znanja o glavnih smereh kvalitativnega in kvantitativnega raziskovanja. Spoznati, obvladati in utrditi znanje o metodah analize podatkov. Poglobiti znanja o metodi študije primerov, primerjalnih študijah</w:t>
            </w:r>
            <w:r w:rsidR="00FC5EE7" w:rsidRPr="00670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 xml:space="preserve">o metodi načrtovanja eksperimentalni in neeksperimentalnih raziskav. </w:t>
            </w:r>
            <w:r w:rsidR="00D72213" w:rsidRPr="00670103">
              <w:rPr>
                <w:rFonts w:ascii="Times New Roman" w:hAnsi="Times New Roman" w:cs="Times New Roman"/>
                <w:sz w:val="20"/>
                <w:szCs w:val="20"/>
              </w:rPr>
              <w:t>Spoznati uporabe na področju varstvoslovja.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C1" w:rsidRPr="00670103" w:rsidRDefault="00AD6BC1" w:rsidP="008C6E8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4"/>
            </w:tblGrid>
            <w:tr w:rsidR="00E234FC" w:rsidRPr="00670103">
              <w:trPr>
                <w:trHeight w:val="1124"/>
              </w:trPr>
              <w:tc>
                <w:tcPr>
                  <w:tcW w:w="0" w:type="auto"/>
                </w:tcPr>
                <w:p w:rsidR="00E234FC" w:rsidRPr="00670103" w:rsidRDefault="00E234FC" w:rsidP="00E234FC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67010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To learn about various contemporary views on scientific research. To get insight into main directions of qualitative and quantitative research </w:t>
                  </w:r>
                </w:p>
                <w:p w:rsidR="00E234FC" w:rsidRPr="00670103" w:rsidRDefault="00E234FC" w:rsidP="00E234FC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67010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To learn and practice multivariate statistical analyses </w:t>
                  </w:r>
                </w:p>
                <w:p w:rsidR="00E234FC" w:rsidRPr="00670103" w:rsidRDefault="00E234FC" w:rsidP="00E234FC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67010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To learn and practice case study methods and comparative analysis. To learn problems of experimental and non</w:t>
                  </w:r>
                  <w:r w:rsidR="00D72213" w:rsidRPr="0067010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-</w:t>
                  </w:r>
                  <w:r w:rsidRPr="0067010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experimental research designs</w:t>
                  </w:r>
                  <w:r w:rsidR="00D72213" w:rsidRPr="0067010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.</w:t>
                  </w:r>
                  <w:r w:rsidRPr="0067010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E234FC" w:rsidRPr="00670103" w:rsidRDefault="00D72213" w:rsidP="00E234FC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010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To learn about </w:t>
                  </w:r>
                  <w:r w:rsidR="00E234FC" w:rsidRPr="0067010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applications from the field of security studies</w:t>
                  </w:r>
                  <w:r w:rsidR="00E234FC" w:rsidRPr="00670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D6BC1" w:rsidRPr="00670103" w:rsidRDefault="00AD6BC1" w:rsidP="005709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6BC1" w:rsidRPr="00670103" w:rsidTr="008C6E8C">
        <w:trPr>
          <w:trHeight w:val="117"/>
        </w:trPr>
        <w:tc>
          <w:tcPr>
            <w:tcW w:w="48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Predvideni študijski rezultati:</w:t>
            </w:r>
          </w:p>
        </w:tc>
        <w:tc>
          <w:tcPr>
            <w:tcW w:w="284" w:type="dxa"/>
            <w:gridSpan w:val="2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Intended learning outcomes:</w:t>
            </w:r>
          </w:p>
        </w:tc>
      </w:tr>
      <w:tr w:rsidR="00AD6BC1" w:rsidRPr="00670103" w:rsidTr="00670103">
        <w:trPr>
          <w:trHeight w:val="1084"/>
        </w:trPr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2D6" w:rsidRPr="00670103" w:rsidRDefault="00AD6BC1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Znanje in razumevanje:</w:t>
            </w:r>
            <w:r w:rsidR="002B12D6" w:rsidRPr="006701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2B12D6" w:rsidRPr="00670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Kvalitativnih in kvantitavnih pristopov v raziskovanju</w:t>
            </w:r>
          </w:p>
          <w:p w:rsidR="00AD6BC1" w:rsidRPr="00670103" w:rsidRDefault="002B12D6" w:rsidP="006701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70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varnostnih pojavov.</w:t>
            </w:r>
            <w:r w:rsidR="0022780F" w:rsidRPr="00670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780F" w:rsidRPr="00670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razumevanje etičnih vprašanj raziskovalnega dela.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C1" w:rsidRPr="00670103" w:rsidRDefault="00AD6BC1" w:rsidP="00670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C1" w:rsidRPr="00670103" w:rsidRDefault="00AD6BC1" w:rsidP="00670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C1" w:rsidRPr="00670103" w:rsidRDefault="00AD6BC1" w:rsidP="00670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C1" w:rsidRPr="00670103" w:rsidRDefault="00AD6BC1" w:rsidP="006701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Knowledge and Understanding:</w:t>
            </w:r>
            <w:r w:rsidR="002B12D6" w:rsidRPr="00670103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br/>
            </w:r>
            <w:r w:rsidR="002B12D6"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Qaulitative and quantitaqtive approaches in the study of security phenomena.</w:t>
            </w:r>
            <w:r w:rsidR="0022780F" w:rsidRPr="0067010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2780F"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Students are aware of ethical issues in research. </w:t>
            </w:r>
          </w:p>
        </w:tc>
      </w:tr>
      <w:tr w:rsidR="00AD6BC1" w:rsidRPr="00670103" w:rsidTr="008C6E8C">
        <w:trPr>
          <w:trHeight w:val="1228"/>
        </w:trPr>
        <w:tc>
          <w:tcPr>
            <w:tcW w:w="4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AD6BC1" w:rsidP="00670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Prenesljive/ključne spretnosti in drugi atributi:</w:t>
            </w:r>
            <w:r w:rsidR="002B12D6" w:rsidRPr="006701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2B12D6" w:rsidRPr="00670103">
              <w:rPr>
                <w:rFonts w:ascii="Times New Roman" w:hAnsi="Times New Roman" w:cs="Times New Roman"/>
                <w:sz w:val="20"/>
                <w:szCs w:val="20"/>
              </w:rPr>
              <w:t>veščine študija primerov, uporabe multivariatnih  statističnih analiz, veščine pisanja znanstvenih člankov in predstavitve rezultatov raziskovalnih projektov, kritična in kreativna aplikacija znanj s področja varstvoslovaja.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C1" w:rsidRPr="00670103" w:rsidRDefault="00AD6BC1" w:rsidP="00670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AD6BC1" w:rsidP="006701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Transferable/Key Skills and other attributes:</w:t>
            </w:r>
            <w:r w:rsidR="002B12D6" w:rsidRPr="00670103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br/>
            </w:r>
            <w:r w:rsidR="002B12D6"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skills of application of multivariate statistical analysis, of case study methods, research papers writing and presentation skills, critical and creative application of knowledge form the field of security studies</w:t>
            </w:r>
          </w:p>
        </w:tc>
      </w:tr>
      <w:tr w:rsidR="00AD6BC1" w:rsidRPr="00670103" w:rsidTr="008C6E8C">
        <w:tc>
          <w:tcPr>
            <w:tcW w:w="48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8C" w:rsidRPr="00670103" w:rsidRDefault="00216D8C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Metode poučevanja in učenja:</w:t>
            </w:r>
          </w:p>
        </w:tc>
        <w:tc>
          <w:tcPr>
            <w:tcW w:w="284" w:type="dxa"/>
            <w:gridSpan w:val="2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Learning and teaching methods:</w:t>
            </w:r>
          </w:p>
        </w:tc>
      </w:tr>
      <w:tr w:rsidR="00AD6BC1" w:rsidRPr="00670103" w:rsidTr="008C6E8C">
        <w:trPr>
          <w:trHeight w:val="910"/>
        </w:trPr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2B12D6" w:rsidP="002B12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Predavanja, študije primerov, seminarji, diskusije in individualni raziskovalni projekti.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C1" w:rsidRPr="00670103" w:rsidRDefault="00AD6BC1" w:rsidP="008C6E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2B12D6" w:rsidP="002278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course will consist of lectures, seminars, discussions, case studies, and individual </w:t>
            </w:r>
            <w:r w:rsidR="0022780F"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research projects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AD6BC1" w:rsidRPr="00670103" w:rsidTr="008C6E8C">
        <w:tc>
          <w:tcPr>
            <w:tcW w:w="41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Načini ocenjevanja:</w:t>
            </w:r>
          </w:p>
        </w:tc>
        <w:tc>
          <w:tcPr>
            <w:tcW w:w="1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Delež (v %) /</w:t>
            </w: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Weight (in %)</w:t>
            </w:r>
          </w:p>
        </w:tc>
        <w:tc>
          <w:tcPr>
            <w:tcW w:w="4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Assessment:</w:t>
            </w:r>
          </w:p>
        </w:tc>
      </w:tr>
      <w:tr w:rsidR="00AD6BC1" w:rsidRPr="00670103" w:rsidTr="008C6E8C">
        <w:trPr>
          <w:trHeight w:val="582"/>
        </w:trPr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22780F" w:rsidP="008C6E8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Raziskovalni projekt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  <w:t>predstavitev rezultatov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22780F" w:rsidP="008C6E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60 %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40 %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F" w:rsidRPr="00670103" w:rsidRDefault="0022780F" w:rsidP="002278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Research project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Presentation of the research results</w:t>
            </w:r>
          </w:p>
        </w:tc>
      </w:tr>
      <w:tr w:rsidR="00AD6BC1" w:rsidRPr="00670103" w:rsidTr="008C6E8C">
        <w:trPr>
          <w:trHeight w:val="73"/>
        </w:trPr>
        <w:tc>
          <w:tcPr>
            <w:tcW w:w="48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Materialni pogoji za izvedbo predmeta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4" w:type="dxa"/>
            <w:gridSpan w:val="2"/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Material conditions for subject realization</w:t>
            </w:r>
            <w:r w:rsidR="00AD54F9"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AD6BC1" w:rsidRPr="00670103" w:rsidTr="008C6E8C">
        <w:trPr>
          <w:trHeight w:val="259"/>
        </w:trPr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7C77C2" w:rsidP="008C6E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</w:rPr>
              <w:t>predavalnica z računalniškimi in osnovnimi audiovizualnimi pripomočki, programski paket SPSS.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C1" w:rsidRPr="00670103" w:rsidRDefault="00AD6BC1" w:rsidP="008C6E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7C77C2" w:rsidP="008C6E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Classroom with computers and a multimedia equipment, computer room and SPSS package.</w:t>
            </w:r>
          </w:p>
        </w:tc>
      </w:tr>
      <w:tr w:rsidR="00AD6BC1" w:rsidRPr="00670103" w:rsidTr="008C6E8C">
        <w:tc>
          <w:tcPr>
            <w:tcW w:w="48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Obveznosti študentov: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BC1" w:rsidRPr="00670103" w:rsidRDefault="00AD6BC1" w:rsidP="0067010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Student’s commitments:</w:t>
            </w:r>
          </w:p>
        </w:tc>
      </w:tr>
      <w:tr w:rsidR="00AD6BC1" w:rsidRPr="00670103" w:rsidTr="008C6E8C">
        <w:trPr>
          <w:trHeight w:val="891"/>
        </w:trPr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7C77C2" w:rsidP="007C77C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aktivna udeležba na predavanjih in seminarjih, 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raziskovalna naloga in predstavitev.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BC1" w:rsidRPr="00670103" w:rsidRDefault="00AD6BC1" w:rsidP="008C6E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1" w:rsidRPr="00670103" w:rsidRDefault="007C77C2" w:rsidP="00EA000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Attending lectures and seminars</w:t>
            </w:r>
            <w:r w:rsidR="00EA000E" w:rsidRPr="006701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ndividual  research project and presentation.</w:t>
            </w:r>
          </w:p>
        </w:tc>
      </w:tr>
    </w:tbl>
    <w:p w:rsidR="00AD6BC1" w:rsidRPr="00670103" w:rsidRDefault="00AD6BC1" w:rsidP="00670103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10121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21"/>
      </w:tblGrid>
      <w:tr w:rsidR="00522CB9" w:rsidRPr="00670103" w:rsidTr="00250AB8">
        <w:tc>
          <w:tcPr>
            <w:tcW w:w="10121" w:type="dxa"/>
          </w:tcPr>
          <w:p w:rsidR="00522CB9" w:rsidRPr="00670103" w:rsidRDefault="00522CB9" w:rsidP="0067010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010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Reference nosilca (3-5 referenc):</w:t>
            </w:r>
          </w:p>
        </w:tc>
      </w:tr>
      <w:tr w:rsidR="00522CB9" w:rsidRPr="00670103" w:rsidTr="00250AB8">
        <w:trPr>
          <w:trHeight w:val="510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0E" w:rsidRPr="00670103" w:rsidRDefault="00670103" w:rsidP="00670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00E" w:rsidRPr="00670103">
              <w:rPr>
                <w:rFonts w:ascii="Times New Roman" w:hAnsi="Times New Roman" w:cs="Times New Roman"/>
                <w:sz w:val="20"/>
                <w:szCs w:val="20"/>
              </w:rPr>
              <w:t xml:space="preserve">BREN, Matevž, HAUPTMAN, Alenka, CANKAR, Gašper, ZUPANC, Darko. Schools establishing school self-evaluation mechanisms for improvement purposes : case studies of two primary schools in Slovenia. V: CREEMERS, Bert, P. M., KYRIAKIDES, Leonidas. </w:t>
            </w:r>
            <w:r w:rsidR="00EA000E" w:rsidRPr="006701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Improving quality in education : dynamic approaches to school improvement</w:t>
            </w:r>
            <w:r w:rsidR="00EA000E" w:rsidRPr="00670103">
              <w:rPr>
                <w:rFonts w:ascii="Times New Roman" w:hAnsi="Times New Roman" w:cs="Times New Roman"/>
                <w:sz w:val="20"/>
                <w:szCs w:val="20"/>
              </w:rPr>
              <w:t>. 1st ed. London; New York: Routledge, 2011, str. 106-118.</w:t>
            </w:r>
          </w:p>
          <w:p w:rsidR="00EA000E" w:rsidRPr="00670103" w:rsidRDefault="00670103" w:rsidP="00EA0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A000E" w:rsidRPr="00670103">
              <w:rPr>
                <w:rFonts w:ascii="Times New Roman" w:hAnsi="Times New Roman" w:cs="Times New Roman"/>
                <w:sz w:val="20"/>
                <w:szCs w:val="20"/>
              </w:rPr>
              <w:t xml:space="preserve">ZUPANC, Darko, URANK, Matjaž, BREN, Matevž. Variability analysis for effectiveness and improvement in classrooms and schools in upper secondary education in Slovenia: assessment of/for learning analytic tool. </w:t>
            </w:r>
            <w:r w:rsidR="00EA000E" w:rsidRPr="006701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Sch. eff. sch. improv.</w:t>
            </w:r>
            <w:r w:rsidR="00EA000E" w:rsidRPr="00670103">
              <w:rPr>
                <w:rFonts w:ascii="Times New Roman" w:hAnsi="Times New Roman" w:cs="Times New Roman"/>
                <w:sz w:val="20"/>
                <w:szCs w:val="20"/>
              </w:rPr>
              <w:t>, 2009, vol. 20, no. 1, str. 89-122.</w:t>
            </w:r>
          </w:p>
          <w:p w:rsidR="00522CB9" w:rsidRPr="00670103" w:rsidRDefault="00670103" w:rsidP="00EA0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2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A000E" w:rsidRPr="00670103">
              <w:rPr>
                <w:rFonts w:ascii="Times New Roman" w:hAnsi="Times New Roman" w:cs="Times New Roman"/>
                <w:sz w:val="20"/>
                <w:szCs w:val="20"/>
              </w:rPr>
              <w:t xml:space="preserve">GIOMMONI, Luca, BREN, Matevž. On validity of mafia index : a basic investigative tool for practitioners. V: MAVER, Darko (ur.), DOBOVŠEK, Bojan (ur.), FRANGEŽ, Danijela (ur.). </w:t>
            </w:r>
            <w:r w:rsidR="00EA000E" w:rsidRPr="006701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Criminalistics/criminal investigation in Europe: state of the art and challenges for the future : conference proceedings, Ljubljana, September 22-23, 2011</w:t>
            </w:r>
            <w:r w:rsidR="00EA000E" w:rsidRPr="00670103">
              <w:rPr>
                <w:rFonts w:ascii="Times New Roman" w:hAnsi="Times New Roman" w:cs="Times New Roman"/>
                <w:sz w:val="20"/>
                <w:szCs w:val="20"/>
              </w:rPr>
              <w:t>. Ljubljana: Faculty of Criminal Justice and Security: = Fakulteta za varnostne vede, 2011, str. 171-172.</w:t>
            </w:r>
          </w:p>
        </w:tc>
      </w:tr>
    </w:tbl>
    <w:p w:rsidR="00522CB9" w:rsidRDefault="00522CB9"/>
    <w:sectPr w:rsidR="00522CB9" w:rsidSect="0017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0CD"/>
    <w:multiLevelType w:val="hybridMultilevel"/>
    <w:tmpl w:val="54CA3496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7CB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4693E72"/>
    <w:multiLevelType w:val="hybridMultilevel"/>
    <w:tmpl w:val="973A2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0407"/>
    <w:multiLevelType w:val="hybridMultilevel"/>
    <w:tmpl w:val="7868D450"/>
    <w:lvl w:ilvl="0" w:tplc="0CEE866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83D6C"/>
    <w:multiLevelType w:val="hybridMultilevel"/>
    <w:tmpl w:val="26F010B2"/>
    <w:lvl w:ilvl="0" w:tplc="741012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267327"/>
    <w:multiLevelType w:val="hybridMultilevel"/>
    <w:tmpl w:val="F56E40C4"/>
    <w:lvl w:ilvl="0" w:tplc="0CEE866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D4051"/>
    <w:multiLevelType w:val="hybridMultilevel"/>
    <w:tmpl w:val="3698E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B57D1"/>
    <w:multiLevelType w:val="hybridMultilevel"/>
    <w:tmpl w:val="FCE47F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C679F0"/>
    <w:multiLevelType w:val="hybridMultilevel"/>
    <w:tmpl w:val="8B42F1AA"/>
    <w:lvl w:ilvl="0" w:tplc="0CC08C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BC1"/>
    <w:rsid w:val="001777D6"/>
    <w:rsid w:val="001F209E"/>
    <w:rsid w:val="00216D8C"/>
    <w:rsid w:val="0022780F"/>
    <w:rsid w:val="00230B06"/>
    <w:rsid w:val="002A459E"/>
    <w:rsid w:val="002B12D6"/>
    <w:rsid w:val="00307F1A"/>
    <w:rsid w:val="003F19D1"/>
    <w:rsid w:val="00484918"/>
    <w:rsid w:val="00522CB9"/>
    <w:rsid w:val="00565738"/>
    <w:rsid w:val="005709FB"/>
    <w:rsid w:val="00670103"/>
    <w:rsid w:val="007C77C2"/>
    <w:rsid w:val="00947676"/>
    <w:rsid w:val="009A7C1E"/>
    <w:rsid w:val="00A34E42"/>
    <w:rsid w:val="00A563DD"/>
    <w:rsid w:val="00AD54F9"/>
    <w:rsid w:val="00AD6BC1"/>
    <w:rsid w:val="00C54977"/>
    <w:rsid w:val="00C67F66"/>
    <w:rsid w:val="00CB4444"/>
    <w:rsid w:val="00D72213"/>
    <w:rsid w:val="00D8524C"/>
    <w:rsid w:val="00E234FC"/>
    <w:rsid w:val="00EA000E"/>
    <w:rsid w:val="00EF35EC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EDEE-C2EE-48C3-BB86-4646349A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6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4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30B0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2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ani.si/f/2J/WJ/1HkYy8qF/fil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Lesar Anja</dc:creator>
  <cp:lastModifiedBy>Barbara Čuvan</cp:lastModifiedBy>
  <cp:revision>4</cp:revision>
  <dcterms:created xsi:type="dcterms:W3CDTF">2012-10-23T12:39:00Z</dcterms:created>
  <dcterms:modified xsi:type="dcterms:W3CDTF">2014-09-17T08:24:00Z</dcterms:modified>
</cp:coreProperties>
</file>